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4"/>
          <w:szCs w:val="24"/>
        </w:rPr>
      </w:pPr>
      <w:r w:rsidRPr="00D3286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BE1C92" w:rsidRPr="00D3286C" w:rsidRDefault="00BE1C92" w:rsidP="00BE1C92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4"/>
          <w:szCs w:val="24"/>
        </w:rPr>
      </w:pPr>
      <w:r w:rsidRPr="00D3286C">
        <w:rPr>
          <w:rFonts w:ascii="Times New Roman" w:hAnsi="Times New Roman" w:cs="Times New Roman"/>
          <w:sz w:val="24"/>
          <w:szCs w:val="24"/>
        </w:rPr>
        <w:t xml:space="preserve"> «Детский сад №8»</w:t>
      </w:r>
    </w:p>
    <w:p w:rsidR="00BE1C92" w:rsidRPr="00D3286C" w:rsidRDefault="00BE1C92" w:rsidP="00BE1C92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BE1C92" w:rsidRPr="00D3286C" w:rsidRDefault="00BE1C92" w:rsidP="00BE1C92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4"/>
          <w:szCs w:val="24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к педагогическому совету</w:t>
      </w:r>
    </w:p>
    <w:p w:rsidR="00BE1C92" w:rsidRDefault="00BE1C92" w:rsidP="00BE1C9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BE1C92" w:rsidRDefault="00BE1C92" w:rsidP="00BE1C9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1C92" w:rsidRPr="00BE1C92" w:rsidRDefault="00BE1C92" w:rsidP="00BE1C92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E1C92">
        <w:rPr>
          <w:rFonts w:ascii="Times New Roman" w:hAnsi="Times New Roman" w:cs="Times New Roman"/>
          <w:b/>
          <w:bCs/>
          <w:sz w:val="52"/>
          <w:szCs w:val="52"/>
        </w:rPr>
        <w:t>«Педагог- исследователь»</w:t>
      </w: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 №8»</w:t>
      </w: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О.В.</w:t>
      </w: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Никольск</w:t>
      </w:r>
    </w:p>
    <w:p w:rsidR="00BE1C92" w:rsidRDefault="00BE1C92" w:rsidP="00BE1C92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BE1C92" w:rsidRDefault="00BE1C92" w:rsidP="00BE1C92">
      <w:pPr>
        <w:pStyle w:val="a5"/>
        <w:spacing w:before="150" w:after="150" w:line="100" w:lineRule="atLeast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настоящее время одним из приоритетных направлений в модернизации Российского образования определяется интеллектуальное развитие подрастающего поколения, его познавательная активность. Среди возможных средств развития познавательной активности дошкольников особое внимание заслуживает детское экспериментирование.</w:t>
      </w:r>
    </w:p>
    <w:p w:rsidR="00BE1C92" w:rsidRDefault="00BE1C92" w:rsidP="00BE1C92">
      <w:pPr>
        <w:pStyle w:val="a5"/>
        <w:spacing w:before="150" w:after="150" w:line="100" w:lineRule="atLeast"/>
        <w:ind w:right="-2"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того, что 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инициативы, главной темой моего самообразования стала - опытно- исследовательская деятельность.</w:t>
      </w:r>
    </w:p>
    <w:p w:rsidR="00BE1C92" w:rsidRDefault="00BE1C92" w:rsidP="00BE1C92">
      <w:pPr>
        <w:pStyle w:val="1"/>
        <w:shd w:val="clear" w:color="auto" w:fill="FFFFFF"/>
        <w:spacing w:after="120"/>
        <w:ind w:firstLine="708"/>
        <w:jc w:val="both"/>
        <w:rPr>
          <w:rStyle w:val="a3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Прочитав высказывание Платона </w:t>
      </w:r>
      <w:r>
        <w:rPr>
          <w:rStyle w:val="a3"/>
          <w:b/>
          <w:bCs/>
          <w:color w:val="000000"/>
          <w:sz w:val="28"/>
          <w:szCs w:val="28"/>
        </w:rPr>
        <w:t xml:space="preserve">« Познание начинается с того, что обыденно…», </w:t>
      </w:r>
      <w:r>
        <w:rPr>
          <w:rStyle w:val="a3"/>
          <w:bCs/>
          <w:color w:val="000000"/>
          <w:sz w:val="28"/>
          <w:szCs w:val="28"/>
        </w:rPr>
        <w:t>я задумалась.</w:t>
      </w:r>
    </w:p>
    <w:p w:rsidR="00BE1C92" w:rsidRDefault="00BE1C92" w:rsidP="00BE1C92">
      <w:pPr>
        <w:pStyle w:val="a5"/>
        <w:spacing w:before="150" w:after="150" w:line="100" w:lineRule="atLeas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008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Действительно,</w:t>
      </w:r>
      <w:r w:rsidRPr="008F00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</w:t>
      </w:r>
    </w:p>
    <w:p w:rsidR="00BE1C92" w:rsidRDefault="00BE1C92" w:rsidP="00BE1C92">
      <w:pPr>
        <w:pStyle w:val="a5"/>
        <w:spacing w:before="150" w:after="150" w:line="100" w:lineRule="atLeas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детей старшего дошкольного возраста наравне с игрой ведущим видом деятельности является экспериментирование. Оно пронизывает все сферы детской деятельности: приём пищи, занятия, прогулку, сон. </w:t>
      </w:r>
    </w:p>
    <w:p w:rsidR="00BE1C92" w:rsidRDefault="00BE1C92" w:rsidP="00BE1C92">
      <w:pPr>
        <w:pStyle w:val="a5"/>
        <w:spacing w:before="150" w:after="150" w:line="100" w:lineRule="atLeast"/>
        <w:ind w:right="60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Опыты позволяют наглядно показать связи между живым и неживым в природе, самому найти ответы на вопросы «как?» и «почему?», помогают развивать мышление, логику, творчество ребёнка. Знания, полученные во время проведения опытов, запоминаются надолго. </w:t>
      </w:r>
    </w:p>
    <w:p w:rsidR="00BE1C92" w:rsidRDefault="00BE1C92" w:rsidP="00BE1C92">
      <w:pPr>
        <w:pStyle w:val="a5"/>
        <w:spacing w:before="150" w:after="150" w:line="100" w:lineRule="atLeast"/>
        <w:ind w:right="600"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вступлением в силу ФГОС ДО с 01.01.2014 года у участников образовательных отношений появилось гораздо больше возможности реализовать свой потенциал. Педагог не просто объясняет новое знание, а создает условия для того, чтобы дети самостоятельно открыли его для себя, становится помощником и консультантом.  </w:t>
      </w:r>
    </w:p>
    <w:p w:rsidR="00BE1C92" w:rsidRDefault="00BE1C92" w:rsidP="00BE1C92">
      <w:pPr>
        <w:pStyle w:val="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Методы, используемые в моей работе помогают</w:t>
      </w:r>
      <w:proofErr w:type="gramEnd"/>
      <w:r>
        <w:rPr>
          <w:color w:val="000000"/>
          <w:sz w:val="28"/>
          <w:szCs w:val="28"/>
        </w:rPr>
        <w:t xml:space="preserve"> ребёнку самостоятельно найти ответы на все интересующие вопросы:</w:t>
      </w:r>
    </w:p>
    <w:p w:rsidR="00BE1C92" w:rsidRDefault="00BE1C92" w:rsidP="00BE1C92">
      <w:pPr>
        <w:pStyle w:val="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-вопросы</w:t>
      </w:r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hyperlink r:id="rId4" w:history="1">
        <w:r>
          <w:rPr>
            <w:rStyle w:val="a4"/>
            <w:color w:val="00000A"/>
            <w:sz w:val="28"/>
            <w:szCs w:val="28"/>
          </w:rPr>
          <w:t>развивающие логическое мышление</w:t>
        </w:r>
      </w:hyperlink>
      <w:r>
        <w:rPr>
          <w:sz w:val="28"/>
          <w:szCs w:val="28"/>
        </w:rPr>
        <w:t>;</w:t>
      </w:r>
    </w:p>
    <w:p w:rsidR="00BE1C92" w:rsidRDefault="00BE1C92" w:rsidP="00BE1C92">
      <w:pPr>
        <w:pStyle w:val="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-моделирование проблемных ситуаций;</w:t>
      </w:r>
    </w:p>
    <w:p w:rsidR="00BE1C92" w:rsidRDefault="00BE1C92" w:rsidP="00BE1C92">
      <w:pPr>
        <w:pStyle w:val="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-экспериментирование;</w:t>
      </w:r>
    </w:p>
    <w:p w:rsidR="00BE1C92" w:rsidRDefault="00BE1C92" w:rsidP="00BE1C92">
      <w:pPr>
        <w:pStyle w:val="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опытно-исследовательская деятельность;</w:t>
      </w:r>
    </w:p>
    <w:p w:rsidR="00BE1C92" w:rsidRDefault="00BE1C92" w:rsidP="00BE1C92">
      <w:pPr>
        <w:pStyle w:val="1"/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-решение кроссвордов, головоломок.</w:t>
      </w:r>
    </w:p>
    <w:p w:rsidR="00BE1C92" w:rsidRPr="00153B74" w:rsidRDefault="00BE1C92" w:rsidP="00BE1C92">
      <w:pPr>
        <w:pStyle w:val="1"/>
        <w:shd w:val="clear" w:color="auto" w:fill="FFFFFF"/>
        <w:spacing w:after="180"/>
        <w:ind w:firstLine="708"/>
        <w:jc w:val="both"/>
        <w:rPr>
          <w:i/>
          <w:iCs/>
          <w:sz w:val="28"/>
          <w:szCs w:val="28"/>
        </w:rPr>
      </w:pPr>
      <w:r w:rsidRPr="00153B74">
        <w:rPr>
          <w:sz w:val="28"/>
          <w:szCs w:val="28"/>
        </w:rPr>
        <w:t>Я считаю своим призванием разглядеть и развить в каждом ребенке даже самые крошечные задатки, развитие познавательного интереса, наблюдательности, любознательности, способности к самостоятельному экспериментированию.</w:t>
      </w:r>
    </w:p>
    <w:p w:rsidR="00BE1C92" w:rsidRDefault="00BE1C92" w:rsidP="00BE1C92">
      <w:pPr>
        <w:pStyle w:val="1"/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 </w:t>
      </w:r>
      <w:r>
        <w:rPr>
          <w:i/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Ориентируясь на интересы детей, я ставлю следующие педагогические задачи:</w:t>
      </w:r>
    </w:p>
    <w:p w:rsidR="00BE1C92" w:rsidRDefault="00BE1C92" w:rsidP="00BE1C92">
      <w:pPr>
        <w:pStyle w:val="1"/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Развивать поисковую деятельность (развивать способность целенаправленно наблюдать, исследовать, давать правильную оценку предметам, явлениям, нравственную оценку отношениям, поступкам).</w:t>
      </w:r>
    </w:p>
    <w:p w:rsidR="00BE1C92" w:rsidRDefault="00BE1C92" w:rsidP="00BE1C92">
      <w:pPr>
        <w:pStyle w:val="1"/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Стимулировать детей к сравнению, поиску сходства и различия, связей вещей и явлений, к словесному анализу-рассуждению.</w:t>
      </w:r>
    </w:p>
    <w:p w:rsidR="00BE1C92" w:rsidRDefault="00BE1C92" w:rsidP="00BE1C92">
      <w:pPr>
        <w:pStyle w:val="1"/>
        <w:shd w:val="clear" w:color="auto" w:fill="FFFFFF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Развивать познавательную инициативу дошкольников. Любознательность, самостоятельную исследовательскую деятельность за счет партнерства с взрослым.</w:t>
      </w:r>
    </w:p>
    <w:p w:rsidR="00BE1C92" w:rsidRDefault="00BE1C92" w:rsidP="00BE1C9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каждым годом к организации исследовательской деятельности подключаются новые педагоги, владеющие исследовательским методом и технологией проектирования, и я не стала их исключением. </w:t>
      </w:r>
    </w:p>
    <w:p w:rsidR="00BE1C92" w:rsidRDefault="00BE1C92" w:rsidP="00BE1C92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выбран один из типов исследования - проектный.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 использую, как вариант интеграции разных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C92" w:rsidRDefault="00BE1C92" w:rsidP="00BE1C92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ети учатся совместно работать, искать и собирать информацию, анализировать и систематизировать ее, тесно общаться со сверстниками, родителями и сотрудниками ДОУ, делиться умозаключениями. Исследовать, открыть, изучить - значит сделать шаг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Это огромная возможность для детей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1C92" w:rsidRDefault="00BE1C92" w:rsidP="00BE1C9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Мои дети стремятся познать этот мир, а я стараюсь не дать этому стремлению угаснуть, способствую его дальнейшему развитию.</w:t>
      </w:r>
    </w:p>
    <w:p w:rsidR="00BE1C92" w:rsidRDefault="00BE1C92" w:rsidP="00BE1C92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долгосрочной работой стал проект «Юный исследователь»</w:t>
      </w:r>
    </w:p>
    <w:p w:rsidR="00BE1C92" w:rsidRDefault="00BE1C92" w:rsidP="00BE1C92">
      <w:pPr>
        <w:spacing w:line="100" w:lineRule="atLeast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, которого заключается в том, что потребность ребенка-дошкольника в новых впечатлениях лежит   в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 и развития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он развивается.</w:t>
      </w:r>
    </w:p>
    <w:p w:rsidR="00BE1C92" w:rsidRDefault="00BE1C92" w:rsidP="00BE1C92">
      <w:pPr>
        <w:pStyle w:val="c11"/>
        <w:shd w:val="clear" w:color="auto" w:fill="FFFFFF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BE1C92" w:rsidRDefault="00BE1C92" w:rsidP="00BE1C92">
      <w:pPr>
        <w:pStyle w:val="c11"/>
        <w:shd w:val="clear" w:color="auto" w:fill="FFFFFF"/>
        <w:spacing w:after="0"/>
        <w:rPr>
          <w:rStyle w:val="c17"/>
          <w:sz w:val="28"/>
          <w:szCs w:val="28"/>
        </w:rPr>
      </w:pPr>
      <w:r>
        <w:rPr>
          <w:sz w:val="28"/>
          <w:szCs w:val="28"/>
        </w:rPr>
        <w:t xml:space="preserve"> Развивать у детей познавательный интерес, </w:t>
      </w:r>
      <w:r>
        <w:rPr>
          <w:rStyle w:val="c17"/>
          <w:sz w:val="28"/>
          <w:szCs w:val="28"/>
        </w:rPr>
        <w:t xml:space="preserve">наблюдательность, любознательность  и способность  к самостоятельному экспериментированию.                                     </w:t>
      </w:r>
    </w:p>
    <w:p w:rsidR="00BE1C92" w:rsidRPr="003C5F76" w:rsidRDefault="00BE1C92" w:rsidP="00BE1C92">
      <w:pPr>
        <w:pStyle w:val="c11"/>
        <w:shd w:val="clear" w:color="auto" w:fill="FFFFFF"/>
        <w:spacing w:after="0"/>
        <w:rPr>
          <w:rStyle w:val="c17"/>
          <w:sz w:val="28"/>
          <w:szCs w:val="28"/>
        </w:rPr>
      </w:pPr>
      <w:r w:rsidRPr="003C5F76">
        <w:rPr>
          <w:rStyle w:val="c17"/>
          <w:sz w:val="28"/>
          <w:szCs w:val="28"/>
        </w:rPr>
        <w:t xml:space="preserve"> </w:t>
      </w:r>
      <w:r w:rsidRPr="003C5F76">
        <w:rPr>
          <w:sz w:val="28"/>
          <w:szCs w:val="28"/>
        </w:rPr>
        <w:t xml:space="preserve">В процессе организации проектно- исследовательской  деятельности решаются следующие </w:t>
      </w:r>
      <w:r w:rsidRPr="003C5F76">
        <w:rPr>
          <w:b/>
          <w:sz w:val="28"/>
          <w:szCs w:val="28"/>
        </w:rPr>
        <w:t xml:space="preserve">задачи </w:t>
      </w:r>
    </w:p>
    <w:p w:rsidR="00BE1C92" w:rsidRDefault="00BE1C92" w:rsidP="00BE1C92">
      <w:pPr>
        <w:pStyle w:val="c11"/>
        <w:shd w:val="clear" w:color="auto" w:fill="FFFFFF"/>
        <w:spacing w:after="0"/>
        <w:rPr>
          <w:rStyle w:val="c17"/>
          <w:sz w:val="28"/>
          <w:szCs w:val="28"/>
        </w:rPr>
      </w:pPr>
      <w:r>
        <w:rPr>
          <w:rStyle w:val="c17"/>
          <w:sz w:val="28"/>
          <w:szCs w:val="28"/>
        </w:rPr>
        <w:t>1. Расширение представлений детей об окружающем мире через собственную экспериментальную деятельность,</w:t>
      </w:r>
    </w:p>
    <w:p w:rsidR="00BE1C92" w:rsidRDefault="00BE1C92" w:rsidP="00BE1C92">
      <w:pPr>
        <w:pStyle w:val="c11"/>
        <w:shd w:val="clear" w:color="auto" w:fill="FFFFFF"/>
        <w:spacing w:after="0"/>
        <w:rPr>
          <w:sz w:val="28"/>
          <w:szCs w:val="28"/>
        </w:rPr>
      </w:pPr>
      <w:r>
        <w:rPr>
          <w:rStyle w:val="c17"/>
          <w:sz w:val="28"/>
          <w:szCs w:val="28"/>
        </w:rPr>
        <w:t>2. Развитие понимания взаимосвязей в природе.</w:t>
      </w:r>
    </w:p>
    <w:p w:rsidR="00BE1C92" w:rsidRDefault="00BE1C92" w:rsidP="00BE1C9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3.Развивать мышление, речь – суждение в процессе познавательно – исследовательской деятельности. </w:t>
      </w:r>
    </w:p>
    <w:p w:rsidR="00BE1C92" w:rsidRDefault="00BE1C92" w:rsidP="00BE1C92">
      <w:pPr>
        <w:spacing w:after="0" w:line="100" w:lineRule="atLeast"/>
        <w:rPr>
          <w:rStyle w:val="c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BE1C92" w:rsidRDefault="00BE1C92" w:rsidP="00BE1C92">
      <w:pPr>
        <w:pStyle w:val="c0"/>
        <w:shd w:val="clear" w:color="auto" w:fill="FFFFFF"/>
        <w:spacing w:after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Формами и методами организации проекта</w:t>
      </w:r>
      <w:r>
        <w:rPr>
          <w:sz w:val="28"/>
          <w:szCs w:val="28"/>
        </w:rPr>
        <w:t xml:space="preserve"> являются:</w:t>
      </w:r>
    </w:p>
    <w:p w:rsidR="00BE1C92" w:rsidRDefault="00BE1C92" w:rsidP="00BE1C92">
      <w:pPr>
        <w:pStyle w:val="a5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деятельность,  продуктивная деятельность, познавательное чтение, наблюдения, конкурсы, викторины.   </w:t>
      </w:r>
    </w:p>
    <w:p w:rsidR="00BE1C92" w:rsidRDefault="00BE1C92" w:rsidP="00BE1C92">
      <w:pPr>
        <w:pStyle w:val="a5"/>
        <w:spacing w:line="100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проекта, было проведено много опытов и экспериментов.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>Опыты – словно фокусы. Только загадка фокусов так и останется неразгаданной, а вот все что, получается в результате опытов, можно объяснить и понять.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>Дети с интересом изучали речной песок, выдвигали свои предположения о его составе. Учились создавать композиции из сухого и сырого песка.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>Наблюдали  за растениями в природе, определяли факторы внешней среды, для роста и развития растений. Во время экскурсии детьми был собран природный материал для пополнения предметно-пространственной  среды.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>По выбору видов,  при  изучении темы «Мир предметов», я опиралась на инициативу детей.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>В разделе « Земля и Космос», дала представление, что такое воздух, познакомила  с понятием «температура».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>Наибольшее количество опытов пришлось на раздел «Вода». Особый восторг вызвал опыт взаимодействия двух состояний воды: жидкости и снега. Исследование по обесцвечиванию воды, окрашенной марганцем, при помощи перекиси водорода породило не только вопросы «Как?» и «Почему?», но и подтолкнуло детей к изучению научной литературы.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дети учатся: 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 xml:space="preserve">-Видеть и выделять проблему. 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 xml:space="preserve">-Принимать и ставить цели. 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 xml:space="preserve">-Решать проблемы. 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 xml:space="preserve">-Анализировать объект и явления. 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 xml:space="preserve">-Выделять существенные признаки и связи. 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 xml:space="preserve">-Отбирать средства и материалы для самостоятельной деятельности. 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 xml:space="preserve">-Осуществлять эксперимент. 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>-Выдвигать гипотезы, предложения.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 xml:space="preserve"> -Делать выводы. </w:t>
      </w:r>
    </w:p>
    <w:p w:rsidR="00BE1C92" w:rsidRPr="003C5F76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pStyle w:val="a5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проектной деятельности непременным условием является наличие у педагога заранее выработанных представлений о конечном продукте деятельности. </w:t>
      </w:r>
    </w:p>
    <w:p w:rsidR="00BE1C92" w:rsidRDefault="00BE1C92" w:rsidP="00BE1C92">
      <w:pPr>
        <w:pStyle w:val="a5"/>
        <w:spacing w:line="100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нашем проекте - создание «Уголка экспериментирования»,  </w:t>
      </w:r>
      <w:r>
        <w:rPr>
          <w:rFonts w:ascii="Times New Roman" w:hAnsi="Times New Roman" w:cs="Times New Roman"/>
          <w:sz w:val="28"/>
          <w:szCs w:val="28"/>
        </w:rPr>
        <w:t xml:space="preserve">оснащение которого с учётом требования ФГОС включает в себя все пять образовательных областей, наполнение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различными материалами и оборудованием.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BE1C92" w:rsidRDefault="00BE1C92" w:rsidP="00BE1C92">
      <w:pPr>
        <w:pStyle w:val="a5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>Главное требование, предъявляемое  к развивающей предметно-пространственной  среде нашего уголка -  обеспечение развития активной самостоятельной детской деятельности, которая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выступает мощным стимулятором личностного развития ребенка и способна провоцировать его к познавательно-исследовательской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92" w:rsidRDefault="00BE1C92" w:rsidP="00BE1C92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моей инициативе, любознательности детей  и поддержки родителей собрана и оформлена картотека «Опыты и эксперименты»</w:t>
      </w:r>
    </w:p>
    <w:p w:rsidR="00BE1C92" w:rsidRDefault="00BE1C92" w:rsidP="00BE1C92">
      <w:pPr>
        <w:pStyle w:val="1"/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над  проектом «Юный исследователь», дала свои положительные результаты. Для детей расширился диапазон </w:t>
      </w:r>
      <w:proofErr w:type="spellStart"/>
      <w:proofErr w:type="gramStart"/>
      <w:r>
        <w:rPr>
          <w:color w:val="000000"/>
          <w:sz w:val="28"/>
          <w:szCs w:val="28"/>
        </w:rPr>
        <w:t>поисково</w:t>
      </w:r>
      <w:proofErr w:type="spellEnd"/>
      <w:r>
        <w:rPr>
          <w:color w:val="000000"/>
          <w:sz w:val="28"/>
          <w:szCs w:val="28"/>
        </w:rPr>
        <w:t xml:space="preserve"> - познавательной</w:t>
      </w:r>
      <w:proofErr w:type="gramEnd"/>
      <w:r>
        <w:rPr>
          <w:color w:val="000000"/>
          <w:sz w:val="28"/>
          <w:szCs w:val="28"/>
        </w:rPr>
        <w:t xml:space="preserve"> деятельности, сформированы первоначальные навыки экологической культуры, у них развито чувство взаимопомощи, дружелюбия, дети моей группы стали более самостоятельны и инициативны.</w:t>
      </w:r>
    </w:p>
    <w:p w:rsidR="00BE1C92" w:rsidRDefault="00BE1C92" w:rsidP="00BE1C92">
      <w:pPr>
        <w:pStyle w:val="1"/>
        <w:shd w:val="clear" w:color="auto" w:fill="FFFFFF"/>
        <w:tabs>
          <w:tab w:val="left" w:pos="14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 практической деятельности позволил мне сделать вывод о том, что исследовательская деятельность вызывает огромный интерес у детей.  </w:t>
      </w:r>
      <w:proofErr w:type="gramStart"/>
      <w:r>
        <w:rPr>
          <w:color w:val="000000"/>
          <w:sz w:val="28"/>
          <w:szCs w:val="28"/>
        </w:rPr>
        <w:t>Процесс совместных дискуссий, рассуждений, поиска ответов на бесконечные вопросы,  приводят детей к уникальному открытию того, что человек обладает великими силами: ума,  памяти,  мечты,  дружбы,  добра,  любви.</w:t>
      </w:r>
      <w:proofErr w:type="gramEnd"/>
      <w:r>
        <w:rPr>
          <w:color w:val="000000"/>
          <w:sz w:val="28"/>
          <w:szCs w:val="28"/>
        </w:rPr>
        <w:t xml:space="preserve"> Что, конечно же, способствует радостной и интересной жизни детей в детском саду.</w:t>
      </w:r>
    </w:p>
    <w:p w:rsidR="00BE1C92" w:rsidRDefault="00BE1C92" w:rsidP="00BE1C92">
      <w:pPr>
        <w:pStyle w:val="1"/>
        <w:shd w:val="clear" w:color="auto" w:fill="FFFFFF"/>
        <w:tabs>
          <w:tab w:val="left" w:pos="142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 в работе с детьми планирую продолжить проектную деятельность, так как внедрение исследовательских методов в образовательный процесс детского сада – это, на сегодняшний день, один из основных путей познания, наиболее полно соответствующий природе ребенка и современным задачам обучения</w:t>
      </w:r>
    </w:p>
    <w:p w:rsidR="00BE1C92" w:rsidRDefault="00BE1C92" w:rsidP="00BE1C92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включение методов исследовательского обучения в образовательный процесс, систематическое проведение разработанных мероприятий, а также согласованная совместная работа воспитателей, и администрации детского сада  способствуют формированию разносторонней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креативной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личности. У родителей непременно появляется уверенность в своих детях, потому что они видят их еще с одной стороны: как активных творцов, способных добиваться поставленной цели. Следовательно, в школе эти дети, при определенной помощи родителей, способны достичь высоких результатов.</w:t>
      </w:r>
    </w:p>
    <w:p w:rsidR="001B535B" w:rsidRDefault="001B535B"/>
    <w:sectPr w:rsidR="001B535B" w:rsidSect="001B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C92"/>
    <w:rsid w:val="00153B74"/>
    <w:rsid w:val="001B535B"/>
    <w:rsid w:val="00577733"/>
    <w:rsid w:val="00AA4F5E"/>
    <w:rsid w:val="00BE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BE1C92"/>
  </w:style>
  <w:style w:type="character" w:customStyle="1" w:styleId="c2">
    <w:name w:val="c2"/>
    <w:basedOn w:val="a0"/>
    <w:rsid w:val="00BE1C92"/>
  </w:style>
  <w:style w:type="character" w:styleId="a3">
    <w:name w:val="Emphasis"/>
    <w:qFormat/>
    <w:rsid w:val="00BE1C92"/>
    <w:rPr>
      <w:i/>
      <w:iCs/>
    </w:rPr>
  </w:style>
  <w:style w:type="character" w:customStyle="1" w:styleId="apple-converted-space">
    <w:name w:val="apple-converted-space"/>
    <w:basedOn w:val="a0"/>
    <w:rsid w:val="00BE1C92"/>
  </w:style>
  <w:style w:type="character" w:styleId="a4">
    <w:name w:val="Hyperlink"/>
    <w:rsid w:val="00BE1C92"/>
    <w:rPr>
      <w:color w:val="0000FF"/>
      <w:u w:val="single"/>
    </w:rPr>
  </w:style>
  <w:style w:type="paragraph" w:styleId="a5">
    <w:name w:val="Body Text"/>
    <w:basedOn w:val="a"/>
    <w:link w:val="a6"/>
    <w:rsid w:val="00BE1C92"/>
    <w:pPr>
      <w:suppressAutoHyphens/>
      <w:spacing w:after="120"/>
    </w:pPr>
    <w:rPr>
      <w:rFonts w:ascii="Calibri" w:eastAsia="Times New Roman" w:hAnsi="Calibri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BE1C92"/>
    <w:rPr>
      <w:rFonts w:ascii="Calibri" w:eastAsia="Times New Roman" w:hAnsi="Calibri" w:cs="Calibri"/>
      <w:kern w:val="1"/>
      <w:lang w:eastAsia="ar-SA"/>
    </w:rPr>
  </w:style>
  <w:style w:type="paragraph" w:customStyle="1" w:styleId="c0">
    <w:name w:val="c0"/>
    <w:basedOn w:val="a"/>
    <w:rsid w:val="00BE1C92"/>
    <w:pPr>
      <w:suppressAutoHyphens/>
      <w:spacing w:before="90" w:after="9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1">
    <w:name w:val="c11"/>
    <w:basedOn w:val="a"/>
    <w:rsid w:val="00BE1C92"/>
    <w:pPr>
      <w:suppressAutoHyphens/>
      <w:spacing w:before="90" w:after="9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 (веб)1"/>
    <w:basedOn w:val="a"/>
    <w:rsid w:val="00BE1C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pedagogam/gotovimsya-k-shkole/razvivaem-logicheskoe-myshlenie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7526</Characters>
  <Application>Microsoft Office Word</Application>
  <DocSecurity>0</DocSecurity>
  <Lines>62</Lines>
  <Paragraphs>17</Paragraphs>
  <ScaleCrop>false</ScaleCrop>
  <Company>Home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2017-03-27T11:25:00Z</dcterms:created>
  <dcterms:modified xsi:type="dcterms:W3CDTF">2017-03-28T10:48:00Z</dcterms:modified>
</cp:coreProperties>
</file>